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0ECE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32"/>
          <w:szCs w:val="32"/>
        </w:rPr>
      </w:pPr>
      <w:r w:rsidRPr="00E52363">
        <w:rPr>
          <w:b/>
          <w:bCs/>
          <w:color w:val="0070C0"/>
          <w:sz w:val="32"/>
          <w:szCs w:val="32"/>
        </w:rPr>
        <w:t>Какие игрушки необходимы детям 2-3 лет</w:t>
      </w:r>
    </w:p>
    <w:p w14:paraId="3BCBCAA1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32"/>
          <w:szCs w:val="32"/>
        </w:rPr>
      </w:pPr>
      <w:r w:rsidRPr="00E52363">
        <w:rPr>
          <w:b/>
          <w:bCs/>
          <w:color w:val="0070C0"/>
          <w:sz w:val="32"/>
          <w:szCs w:val="32"/>
        </w:rPr>
        <w:t>От 2 до 3 лет. Перечень игрушек</w:t>
      </w:r>
    </w:p>
    <w:p w14:paraId="14295B82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1. Головоломки (развивают пространственное воображение, сообразительность, смекалку).</w:t>
      </w:r>
    </w:p>
    <w:p w14:paraId="11A8359D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14:paraId="7D1D8207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3. Шнуровки (развивают мелкую моторику и глазомер).</w:t>
      </w:r>
    </w:p>
    <w:p w14:paraId="70123702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4. Спортивные игры и снаряды (развивают ловкость и координацию движений).</w:t>
      </w:r>
    </w:p>
    <w:p w14:paraId="05D53A4C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5. Развивающие игры для детей 2-3 лет с конкретными заданиями.</w:t>
      </w:r>
    </w:p>
    <w:p w14:paraId="602A1EBE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6. Машинки (для совместных игр со сверстниками на прогулке).</w:t>
      </w:r>
    </w:p>
    <w:p w14:paraId="4AEA5483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7. Книжки с наклейками (развивают мелкую моторику, мышление, аккуратность и усидчивость).</w:t>
      </w:r>
    </w:p>
    <w:p w14:paraId="1AB8F83D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8. Наборы кукол для инсценировок сказок (способствуют развитию речи, памяти и творческих способностей).</w:t>
      </w:r>
    </w:p>
    <w:p w14:paraId="4517FD0C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 xml:space="preserve">9. </w:t>
      </w:r>
      <w:proofErr w:type="spellStart"/>
      <w:r w:rsidRPr="00E52363">
        <w:rPr>
          <w:color w:val="333333"/>
          <w:sz w:val="28"/>
          <w:szCs w:val="28"/>
        </w:rPr>
        <w:t>Пазлы</w:t>
      </w:r>
      <w:proofErr w:type="spellEnd"/>
      <w:r w:rsidRPr="00E52363">
        <w:rPr>
          <w:color w:val="333333"/>
          <w:sz w:val="28"/>
          <w:szCs w:val="28"/>
        </w:rPr>
        <w:t>, мозаика из 4—9 частей (развивают внимание и образное мышление).</w:t>
      </w:r>
    </w:p>
    <w:p w14:paraId="44539ABD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10. Музыкальные игрушки (необходимы для развития слуха и чувства ритма).</w:t>
      </w:r>
    </w:p>
    <w:p w14:paraId="56641548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11. Пластилин, соленое тесто, пластичная форма и т.п. (способствуют развитию мелкой моторики, мышления и творческих способностей).</w:t>
      </w:r>
    </w:p>
    <w:p w14:paraId="58915614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12. Карандаши, мелки, Пальчиковые краски, фломастеры (способствуют развитию мелкой моторики, творческих способностей).</w:t>
      </w:r>
    </w:p>
    <w:p w14:paraId="5AA01ED2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13. Наборы для пускания мыльных пузырей (развивают дыхание ребенка).</w:t>
      </w:r>
    </w:p>
    <w:p w14:paraId="4BCB4B29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14. Детские конструкторы и строительные наборы (развивают образное мышление, мелкую моторику, учат делать «по образцу»).</w:t>
      </w:r>
    </w:p>
    <w:p w14:paraId="510F3AD0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14:paraId="50500C03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 xml:space="preserve"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куда- </w:t>
      </w:r>
      <w:proofErr w:type="spellStart"/>
      <w:r w:rsidRPr="00E52363">
        <w:rPr>
          <w:color w:val="333333"/>
          <w:sz w:val="28"/>
          <w:szCs w:val="28"/>
        </w:rPr>
        <w:t>нибудь</w:t>
      </w:r>
      <w:proofErr w:type="spellEnd"/>
      <w:r w:rsidRPr="00E52363">
        <w:rPr>
          <w:color w:val="333333"/>
          <w:sz w:val="28"/>
          <w:szCs w:val="28"/>
        </w:rPr>
        <w:t xml:space="preserve">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</w:t>
      </w:r>
      <w:r w:rsidRPr="00E52363">
        <w:rPr>
          <w:color w:val="333333"/>
          <w:sz w:val="28"/>
          <w:szCs w:val="28"/>
        </w:rPr>
        <w:lastRenderedPageBreak/>
        <w:t>и это и будет пытаться разложить их по цвету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</w:p>
    <w:p w14:paraId="29E9AFC0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Любую игрушку взрослым следует убрать, как только они поймут, что малыш ею «наигрался». Для какой-то игрушки это 3 дня, для другой — неделя, а для какой-то и вовсе 2 часа.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14:paraId="0508185E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14:paraId="229B89CB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 xml:space="preserve">Ведь он будет играть с ним в соответствии со СВОИМИ знаниями и способностями. Следовательно, малыш быстро его сломает. А это лишнее разочарование </w:t>
      </w:r>
      <w:proofErr w:type="gramStart"/>
      <w:r w:rsidRPr="00E52363">
        <w:rPr>
          <w:color w:val="333333"/>
          <w:sz w:val="28"/>
          <w:szCs w:val="28"/>
        </w:rPr>
        <w:t>для взрослых</w:t>
      </w:r>
      <w:proofErr w:type="gramEnd"/>
      <w:r w:rsidRPr="00E52363">
        <w:rPr>
          <w:color w:val="333333"/>
          <w:sz w:val="28"/>
          <w:szCs w:val="28"/>
        </w:rPr>
        <w:t xml:space="preserve"> и расстройство для ребенка.</w:t>
      </w:r>
    </w:p>
    <w:p w14:paraId="4401FAB3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 Для того чтобы этого не произошло, </w:t>
      </w:r>
      <w:r w:rsidRPr="00E52363">
        <w:rPr>
          <w:b/>
          <w:bCs/>
          <w:color w:val="333333"/>
          <w:sz w:val="28"/>
          <w:szCs w:val="28"/>
        </w:rPr>
        <w:t>помните простые правила</w:t>
      </w:r>
      <w:r w:rsidRPr="00E52363">
        <w:rPr>
          <w:color w:val="333333"/>
          <w:sz w:val="28"/>
          <w:szCs w:val="28"/>
        </w:rPr>
        <w:t>.</w:t>
      </w:r>
    </w:p>
    <w:p w14:paraId="1AFB8995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1. Учитывайте возрастные особенности детского внимания! Например, трехлетнему ребенку для игры нужно не более 5—7 игрушек, остальное необходимо убрать подальше, чтобы они не были у него «на глазах» (в шкаф, кладовку и т.д.).</w:t>
      </w:r>
    </w:p>
    <w:p w14:paraId="3ED9E9D4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2. Периодически меняйте игрушки! 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14:paraId="48EC358B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3.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14:paraId="28CEF2EF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 xml:space="preserve">Раз уж коснулись темы целенаправленных занятий ребенка со взрослыми, то до 3 лет такие занятия выглядят в виде «пятиминуток» (просто дольше ребенок не сможет заниматься одним видом деятельности — это особенность его психики). Чем младше ребенок, тем меньше по времени </w:t>
      </w:r>
      <w:r w:rsidRPr="00E52363">
        <w:rPr>
          <w:color w:val="333333"/>
          <w:sz w:val="28"/>
          <w:szCs w:val="28"/>
        </w:rPr>
        <w:lastRenderedPageBreak/>
        <w:t>продолжительность занятий. Их может быть несколько в течение дня, но каждый раз необходим новый вид деятельности: собрали матрешку — сделали перерыв, побросали мяч — опять перерыв, полепили — немного отдохнули, затем почитали книжку и т.д.</w:t>
      </w:r>
    </w:p>
    <w:p w14:paraId="264A81B5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И наконец, интересное наблюдение: по тому, как ребенок играет, можно предположить, какой у него будет характер и кем он станет в будущем.</w:t>
      </w:r>
    </w:p>
    <w:p w14:paraId="135ED027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К примеру, наш ребёнок-мальчик предпочитает сам катать машинки, нежели тянуть их за веревочку. Это может говорить о том, что ему нужно «чувствовать» ситуацию, самому контролировать ее и в будущем он будет работать сам, а не руководить другими.</w:t>
      </w:r>
    </w:p>
    <w:p w14:paraId="37642203" w14:textId="77777777" w:rsidR="00E52363" w:rsidRPr="00E52363" w:rsidRDefault="00E52363" w:rsidP="00E52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2363">
        <w:rPr>
          <w:color w:val="333333"/>
          <w:sz w:val="28"/>
          <w:szCs w:val="28"/>
        </w:rPr>
        <w:t>Ребёнку-девочке же, напротив, нравится катать машинки за веревочку. Это явный намек на то, что в будущем она будет стремиться к руководящим должностям.</w:t>
      </w:r>
    </w:p>
    <w:p w14:paraId="5B7D0748" w14:textId="4F40F057" w:rsidR="00271DF9" w:rsidRPr="00A7266B" w:rsidRDefault="00271DF9">
      <w:pPr>
        <w:rPr>
          <w:rFonts w:ascii="Times New Roman" w:hAnsi="Times New Roman" w:cs="Times New Roman"/>
          <w:sz w:val="28"/>
          <w:szCs w:val="28"/>
        </w:rPr>
      </w:pPr>
    </w:p>
    <w:sectPr w:rsidR="00271DF9" w:rsidRPr="00A7266B" w:rsidSect="00E52363">
      <w:pgSz w:w="11906" w:h="16838"/>
      <w:pgMar w:top="1134" w:right="851" w:bottom="1134" w:left="170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9D"/>
    <w:rsid w:val="001709A6"/>
    <w:rsid w:val="00233F9D"/>
    <w:rsid w:val="00271DF9"/>
    <w:rsid w:val="00A7266B"/>
    <w:rsid w:val="00D819A9"/>
    <w:rsid w:val="00E52363"/>
    <w:rsid w:val="00F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CD0"/>
  <w15:chartTrackingRefBased/>
  <w15:docId w15:val="{CE3CE60A-19D2-4174-B555-245AF509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266B"/>
  </w:style>
  <w:style w:type="paragraph" w:customStyle="1" w:styleId="c7">
    <w:name w:val="c7"/>
    <w:basedOn w:val="a"/>
    <w:rsid w:val="00A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66B"/>
  </w:style>
  <w:style w:type="paragraph" w:customStyle="1" w:styleId="c0">
    <w:name w:val="c0"/>
    <w:basedOn w:val="a"/>
    <w:rsid w:val="00A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266B"/>
  </w:style>
  <w:style w:type="character" w:styleId="a3">
    <w:name w:val="Strong"/>
    <w:basedOn w:val="a0"/>
    <w:uiPriority w:val="22"/>
    <w:qFormat/>
    <w:rsid w:val="00A7266B"/>
    <w:rPr>
      <w:b/>
      <w:bCs/>
    </w:rPr>
  </w:style>
  <w:style w:type="paragraph" w:styleId="a4">
    <w:name w:val="Normal (Web)"/>
    <w:basedOn w:val="a"/>
    <w:uiPriority w:val="99"/>
    <w:semiHidden/>
    <w:unhideWhenUsed/>
    <w:rsid w:val="00E5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Усачева</dc:creator>
  <cp:keywords/>
  <dc:description/>
  <cp:lastModifiedBy>Марина Усачева</cp:lastModifiedBy>
  <cp:revision>3</cp:revision>
  <cp:lastPrinted>2023-01-16T11:48:00Z</cp:lastPrinted>
  <dcterms:created xsi:type="dcterms:W3CDTF">2023-01-16T11:35:00Z</dcterms:created>
  <dcterms:modified xsi:type="dcterms:W3CDTF">2023-01-16T12:00:00Z</dcterms:modified>
</cp:coreProperties>
</file>